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ACB" w:rsidRDefault="004F71DC">
      <w:r>
        <w:t>Коммерческое предложение на поставку воды</w:t>
      </w:r>
      <w:bookmarkStart w:id="0" w:name="_GoBack"/>
      <w:bookmarkEnd w:id="0"/>
    </w:p>
    <w:sectPr w:rsidR="00D1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1A"/>
    <w:rsid w:val="000D2B1A"/>
    <w:rsid w:val="004F71DC"/>
    <w:rsid w:val="00D1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B58D"/>
  <w15:chartTrackingRefBased/>
  <w15:docId w15:val="{D8750DA4-DD49-40B4-84C5-9F858286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2018-01-15T05:27:00Z</dcterms:created>
  <dcterms:modified xsi:type="dcterms:W3CDTF">2018-01-15T05:27:00Z</dcterms:modified>
</cp:coreProperties>
</file>